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color w:val="FF0000"/>
          <w:sz w:val="48"/>
          <w:szCs w:val="48"/>
        </w:rPr>
      </w:pPr>
    </w:p>
    <w:p>
      <w:pPr>
        <w:jc w:val="center"/>
        <w:rPr>
          <w:rFonts w:hint="eastAsia" w:ascii="仿宋_GB2312" w:eastAsia="仿宋_GB2312"/>
          <w:b/>
          <w:bCs/>
          <w:color w:val="FF0000"/>
          <w:sz w:val="48"/>
          <w:szCs w:val="48"/>
        </w:rPr>
      </w:pPr>
    </w:p>
    <w:p>
      <w:pPr>
        <w:jc w:val="center"/>
        <w:rPr>
          <w:rFonts w:hint="eastAsia" w:ascii="宋体" w:hAnsi="宋体"/>
          <w:b/>
          <w:bCs/>
          <w:snapToGrid w:val="0"/>
          <w:color w:val="FF0000"/>
          <w:spacing w:val="28"/>
          <w:w w:val="60"/>
          <w:kern w:val="10"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FF0000"/>
          <w:spacing w:val="51"/>
          <w:w w:val="66"/>
          <w:kern w:val="10"/>
          <w:sz w:val="112"/>
          <w:szCs w:val="112"/>
        </w:rPr>
        <w:t>丽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FF0000"/>
          <w:spacing w:val="51"/>
          <w:w w:val="66"/>
          <w:kern w:val="10"/>
          <w:sz w:val="112"/>
          <w:szCs w:val="112"/>
          <w:lang w:val="en-US" w:eastAsia="zh-CN"/>
        </w:rPr>
        <w:t>水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FF0000"/>
          <w:spacing w:val="51"/>
          <w:w w:val="66"/>
          <w:kern w:val="10"/>
          <w:sz w:val="112"/>
          <w:szCs w:val="112"/>
        </w:rPr>
        <w:t>学院医学院文件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/>
        <w:jc w:val="center"/>
        <w:textAlignment w:val="auto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文号"/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/>
        <w:jc w:val="center"/>
        <w:textAlignment w:val="auto"/>
        <w:rPr>
          <w:rFonts w:hint="eastAsia" w:ascii="仿宋_GB2312" w:eastAsia="仿宋_GB2312"/>
          <w:bCs/>
          <w:lang w:eastAsia="zh-CN"/>
        </w:rPr>
      </w:pPr>
      <w:bookmarkStart w:id="2" w:name="_GoBack"/>
      <w:r>
        <w:rPr>
          <w:rFonts w:hint="eastAsia" w:ascii="仿宋_GB2312" w:eastAsia="仿宋_GB2312"/>
          <w:bCs/>
          <w:sz w:val="32"/>
          <w:szCs w:val="32"/>
          <w:lang w:eastAsia="zh-CN"/>
        </w:rPr>
        <w:t>医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〔2022〕22号</w:t>
      </w:r>
      <w:bookmarkEnd w:id="2"/>
      <w:bookmarkEnd w:id="0"/>
    </w:p>
    <w:p>
      <w:pPr>
        <w:jc w:val="center"/>
        <w:rPr>
          <w:rFonts w:hint="eastAsia" w:ascii="仿宋_GB2312" w:eastAsia="仿宋_GB2312"/>
          <w:b/>
          <w:bCs/>
          <w:color w:val="FF000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109220</wp:posOffset>
                </wp:positionV>
                <wp:extent cx="5667375" cy="0"/>
                <wp:effectExtent l="0" t="11430" r="9525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25pt;margin-top:8.6pt;height:0pt;width:446.25pt;z-index:251658240;mso-width-relative:page;mso-height-relative:page;" filled="f" stroked="t" coordsize="21600,21600" o:gfxdata="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hua/PWAAAACQEAAA8AAAAAAAAAAQAgAAAAIgAA&#10;AGRycy9kb3ducmV2LnhtbFBLAQIUABQAAAAIAIdO4kBtX3U60QEAAGsDAAAOAAAAAAAAAAEAIAAA&#10;ACUBAABkcnMvZTJvRG9jLnhtbFBLBQYAAAAABgAGAFkBAABoBQAAAAA=&#10;">
                <v:path arrowok="t"/>
                <v:fill on="f" focussize="0,0"/>
                <v:stroke weight="1.8pt" color="#FF0000"/>
                <v:imagedata o:title=""/>
                <o:lock v:ext="edit" grouping="f" rotation="f" aspectratio="f"/>
              </v:line>
            </w:pict>
          </mc:Fallback>
        </mc:AlternateContent>
      </w:r>
    </w:p>
    <w:p>
      <w:pPr>
        <w:jc w:val="center"/>
        <w:rPr>
          <w:rFonts w:hint="eastAsia" w:ascii="仿宋_GB2312" w:eastAsia="仿宋_GB2312"/>
          <w:b/>
          <w:bCs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丽水学院医学院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公布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="仿宋"/>
          <w:sz w:val="44"/>
          <w:szCs w:val="44"/>
        </w:rPr>
        <w:t>年度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俞鉴励志助学金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方正小标宋简体" w:cs="仿宋"/>
          <w:sz w:val="40"/>
          <w:szCs w:val="40"/>
          <w:lang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获得者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名单</w:t>
      </w:r>
      <w:r>
        <w:rPr>
          <w:rFonts w:hint="eastAsia" w:ascii="方正小标宋简体" w:hAnsi="仿宋" w:eastAsia="方正小标宋简体" w:cs="仿宋"/>
          <w:sz w:val="44"/>
          <w:szCs w:val="44"/>
        </w:rPr>
        <w:t>的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各科室、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</w:t>
      </w:r>
      <w:r>
        <w:rPr>
          <w:rFonts w:hint="eastAsia" w:ascii="仿宋_GB2312" w:hAnsi="仿宋_GB2312" w:eastAsia="仿宋_GB2312" w:cs="仿宋_GB2312"/>
          <w:sz w:val="32"/>
          <w:szCs w:val="32"/>
        </w:rPr>
        <w:t>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俞鉴励志助学金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》，经个人申报、班级初审推荐、学生科复审、学生工作领导小组会议审议、党政联席会议审定通过，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石齐露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俞鉴励志助学金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者，资助经费每人每年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6000元/人/年，分两学期发放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希望获得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助学金</w:t>
      </w:r>
      <w:r>
        <w:rPr>
          <w:rFonts w:hint="eastAsia" w:ascii="仿宋_GB2312" w:hAnsi="仿宋_GB2312" w:eastAsia="仿宋_GB2312" w:cs="仿宋_GB2312"/>
          <w:sz w:val="32"/>
          <w:szCs w:val="32"/>
        </w:rPr>
        <w:t>的同学在今后的学习、工作中再接再厉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，争创佳绩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医学院20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俞鉴励志助学金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" w:firstLineChars="6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17" w:firstLineChars="6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4391025</wp:posOffset>
            </wp:positionH>
            <wp:positionV relativeFrom="page">
              <wp:posOffset>1417955</wp:posOffset>
            </wp:positionV>
            <wp:extent cx="1438275" cy="1438275"/>
            <wp:effectExtent l="0" t="0" r="9525" b="9525"/>
            <wp:wrapNone/>
            <wp:docPr id="1" name="图片 2" descr="72b94d84aba21414e38a70963036f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2b94d84aba21414e38a70963036fb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丽水学院医学院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2022年6月9日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right"/>
        <w:textAlignment w:val="auto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  <w:t>附件：</w:t>
      </w:r>
    </w:p>
    <w:p>
      <w:pPr>
        <w:spacing w:line="560" w:lineRule="exact"/>
        <w:ind w:firstLine="320" w:firstLineChars="100"/>
        <w:jc w:val="center"/>
        <w:rPr>
          <w:rFonts w:hint="eastAsia"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 w:cs="仿宋"/>
          <w:sz w:val="32"/>
          <w:szCs w:val="32"/>
        </w:rPr>
        <w:t>医学院20</w:t>
      </w:r>
      <w:r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  <w:t>21年</w:t>
      </w:r>
      <w:r>
        <w:rPr>
          <w:rFonts w:hint="eastAsia" w:ascii="华文仿宋" w:hAnsi="华文仿宋" w:eastAsia="华文仿宋" w:cs="仿宋"/>
          <w:sz w:val="32"/>
          <w:szCs w:val="32"/>
          <w:lang w:eastAsia="zh-CN"/>
        </w:rPr>
        <w:t>俞鉴励志助学金</w:t>
      </w:r>
      <w:r>
        <w:rPr>
          <w:rFonts w:hint="eastAsia" w:ascii="华文仿宋" w:hAnsi="华文仿宋" w:eastAsia="华文仿宋" w:cs="仿宋"/>
          <w:sz w:val="32"/>
          <w:szCs w:val="32"/>
        </w:rPr>
        <w:t>获得者名单</w:t>
      </w:r>
    </w:p>
    <w:p>
      <w:pPr>
        <w:spacing w:line="560" w:lineRule="exact"/>
        <w:ind w:firstLine="320" w:firstLineChars="100"/>
        <w:jc w:val="center"/>
        <w:rPr>
          <w:rFonts w:hint="eastAsia" w:ascii="华文仿宋" w:hAnsi="华文仿宋" w:eastAsia="华文仿宋" w:cs="仿宋"/>
          <w:sz w:val="32"/>
          <w:szCs w:val="32"/>
        </w:rPr>
      </w:pPr>
    </w:p>
    <w:tbl>
      <w:tblPr>
        <w:tblStyle w:val="4"/>
        <w:tblW w:w="7560" w:type="dxa"/>
        <w:tblInd w:w="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115"/>
        <w:gridCol w:w="225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石齐露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口腔医学184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夏雪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口腔医学182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周敏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口腔医学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192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叶一平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口腔医学202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刘梦露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口腔医学211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</w:tr>
    </w:tbl>
    <w:p>
      <w:pPr>
        <w:spacing w:line="560" w:lineRule="exact"/>
        <w:ind w:firstLine="320" w:firstLineChars="100"/>
        <w:jc w:val="both"/>
        <w:rPr>
          <w:rFonts w:hint="eastAsia" w:ascii="华文仿宋" w:hAnsi="华文仿宋" w:eastAsia="华文仿宋" w:cs="仿宋"/>
          <w:sz w:val="32"/>
          <w:szCs w:val="32"/>
          <w:lang w:eastAsia="zh-CN"/>
        </w:rPr>
      </w:pPr>
    </w:p>
    <w:p>
      <w:pPr>
        <w:spacing w:line="560" w:lineRule="exact"/>
        <w:ind w:firstLine="420"/>
        <w:jc w:val="right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eastAsia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default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default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default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20"/>
        <w:jc w:val="right"/>
        <w:rPr>
          <w:rFonts w:hint="default" w:ascii="华文仿宋" w:hAnsi="华文仿宋" w:eastAsia="华文仿宋" w:cs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default" w:ascii="华文仿宋" w:hAnsi="华文仿宋" w:eastAsia="华文仿宋" w:cs="仿宋"/>
          <w:sz w:val="32"/>
          <w:szCs w:val="32"/>
          <w:lang w:val="en-US" w:eastAsia="zh-CN"/>
        </w:rPr>
      </w:pPr>
    </w:p>
    <w:p/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420" w:firstLineChars="200"/>
        <w:rPr>
          <w:rFonts w:ascii="仿宋_GB2312" w:hAnsi="仿宋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5926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usavj0AAAAAIBAAAPAAAAAAAAAAEAIAAAACIAAABkcnMvZG93&#10;bnJldi54bWxQSwECFAAUAAAACACHTuJAr89+e88BAABqAwAADgAAAAAAAAABACAAAAAfAQAAZHJz&#10;L2Uyb0RvYy54bWxQSwUGAAAAAAYABgBZAQAAYAUAAAAA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486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32pt;z-index:251660288;mso-width-relative:page;mso-height-relative:page;" filled="f" stroked="t" coordsize="21600,21600" o:gfxdata="UEsDBAoAAAAAAIdO4kAAAAAAAAAAAAAAAAAEAAAAZHJzL1BLAwQUAAAACACHTuJAcxJpLd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MSaS3TAAAABgEAAA8AAAAAAAAAAQAgAAAAIgAAAGRycy9k&#10;b3ducmV2LnhtbFBLAQIUABQAAAAIAIdO4kA6nJU4zgEAAGoDAAAOAAAAAAAAAAEAIAAAACIBAABk&#10;cnMvZTJvRG9jLnhtbFBLBQYAAAAABgAGAFkBAABiBQAAAAA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sz w:val="32"/>
          <w:szCs w:val="32"/>
        </w:rPr>
        <w:t xml:space="preserve">丽水学院医学院 </w:t>
      </w:r>
      <w:r>
        <w:rPr>
          <w:rFonts w:hint="eastAsia" w:ascii="仿宋_GB2312" w:eastAsia="仿宋_GB2312"/>
          <w:bCs/>
          <w:sz w:val="32"/>
          <w:szCs w:val="32"/>
        </w:rPr>
        <w:tab/>
      </w:r>
      <w:r>
        <w:rPr>
          <w:rFonts w:hint="eastAsia" w:ascii="仿宋_GB2312" w:eastAsia="仿宋_GB2312"/>
          <w:bCs/>
          <w:sz w:val="32"/>
          <w:szCs w:val="32"/>
        </w:rPr>
        <w:tab/>
      </w:r>
      <w:bookmarkStart w:id="1" w:name="日期"/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2022年6月13日</w:t>
      </w:r>
      <w:bookmarkEnd w:id="1"/>
      <w:r>
        <w:rPr>
          <w:rFonts w:hint="eastAsia" w:ascii="仿宋_GB2312" w:eastAsia="仿宋_GB2312"/>
          <w:bCs/>
          <w:sz w:val="32"/>
          <w:szCs w:val="32"/>
        </w:rPr>
        <w:t>印发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C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2022-06-13T02:34:47Z</dcterms:created>
  <dc:creator>Administrator</dc:creator>
  <cp:lastModifiedBy>慢跑的行者</cp:lastModifiedBy>
  <dcterms:modified xsi:type="dcterms:W3CDTF">2022-06-13T02:35:02Z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